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A3E45" w:rsidRPr="001A3E45">
        <w:rPr>
          <w:b/>
          <w:sz w:val="24"/>
          <w:szCs w:val="24"/>
          <w:lang w:val="en-US"/>
        </w:rPr>
        <w:t>Katedrou</w:t>
      </w:r>
      <w:proofErr w:type="spellEnd"/>
      <w:r w:rsidR="001A3E45" w:rsidRPr="001A3E45">
        <w:rPr>
          <w:b/>
          <w:sz w:val="24"/>
          <w:szCs w:val="24"/>
          <w:lang w:val="en-US"/>
        </w:rPr>
        <w:t xml:space="preserve"> </w:t>
      </w:r>
      <w:proofErr w:type="spellStart"/>
      <w:r w:rsidR="0049650A">
        <w:rPr>
          <w:b/>
          <w:sz w:val="24"/>
          <w:szCs w:val="24"/>
          <w:lang w:val="en-US"/>
        </w:rPr>
        <w:t>speciální</w:t>
      </w:r>
      <w:proofErr w:type="spellEnd"/>
      <w:r w:rsidR="0049650A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9650A">
        <w:rPr>
          <w:b/>
          <w:sz w:val="24"/>
          <w:szCs w:val="24"/>
          <w:lang w:val="en-US"/>
        </w:rPr>
        <w:t>geodézie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tavebn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proofErr w:type="gramEnd"/>
      <w:r>
        <w:rPr>
          <w:sz w:val="24"/>
          <w:szCs w:val="24"/>
          <w:lang w:val="en-US"/>
        </w:rPr>
        <w:t xml:space="preserve">  do </w:t>
      </w:r>
      <w:r w:rsidR="0049650A">
        <w:rPr>
          <w:sz w:val="24"/>
          <w:szCs w:val="24"/>
          <w:lang w:val="en-US"/>
        </w:rPr>
        <w:t>5.11</w:t>
      </w:r>
      <w:r w:rsidR="0075282F">
        <w:rPr>
          <w:sz w:val="24"/>
          <w:szCs w:val="24"/>
          <w:lang w:val="en-US"/>
        </w:rPr>
        <w:t>.</w:t>
      </w:r>
      <w:r w:rsidR="0049650A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75282F">
        <w:rPr>
          <w:sz w:val="24"/>
          <w:szCs w:val="24"/>
          <w:lang w:val="en-US"/>
        </w:rPr>
        <w:t>2021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9650A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81B9E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4B8E309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14567B-4F3B-4E57-B111-706DA2A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2021-10-22T09:09:00Z</dcterms:created>
  <dcterms:modified xsi:type="dcterms:W3CDTF">2021-10-22T09:09:00Z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